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58" w:rsidRDefault="001A0DBC" w:rsidP="00D32A26">
      <w:pPr>
        <w:widowControl/>
        <w:spacing w:line="600" w:lineRule="exact"/>
        <w:jc w:val="center"/>
        <w:rPr>
          <w:rFonts w:ascii="仿宋_GB2312" w:eastAsia="仿宋_GB2312"/>
          <w:b/>
          <w:bCs/>
          <w:sz w:val="44"/>
          <w:szCs w:val="44"/>
        </w:rPr>
      </w:pPr>
      <w:r>
        <w:rPr>
          <w:rFonts w:ascii="仿宋_GB2312" w:eastAsia="仿宋_GB2312" w:cs="仿宋_GB2312" w:hint="eastAsia"/>
          <w:b/>
          <w:bCs/>
          <w:sz w:val="44"/>
          <w:szCs w:val="44"/>
        </w:rPr>
        <w:t>广东省</w:t>
      </w:r>
      <w:r w:rsidR="001F0C87">
        <w:rPr>
          <w:rFonts w:ascii="仿宋_GB2312" w:eastAsia="仿宋_GB2312" w:cs="仿宋_GB2312" w:hint="eastAsia"/>
          <w:b/>
          <w:bCs/>
          <w:sz w:val="44"/>
          <w:szCs w:val="44"/>
        </w:rPr>
        <w:t>数字植物园</w:t>
      </w:r>
      <w:r>
        <w:rPr>
          <w:rFonts w:ascii="仿宋_GB2312" w:eastAsia="仿宋_GB2312" w:cs="仿宋_GB2312" w:hint="eastAsia"/>
          <w:b/>
          <w:bCs/>
          <w:sz w:val="44"/>
          <w:szCs w:val="44"/>
        </w:rPr>
        <w:t>重点实验室</w:t>
      </w:r>
    </w:p>
    <w:p w:rsidR="00A66658" w:rsidRDefault="001A0DBC" w:rsidP="00D32A26">
      <w:pPr>
        <w:widowControl/>
        <w:spacing w:line="600" w:lineRule="exact"/>
        <w:jc w:val="center"/>
        <w:rPr>
          <w:rFonts w:ascii="仿宋_GB2312" w:eastAsia="仿宋_GB2312"/>
          <w:b/>
          <w:bCs/>
          <w:sz w:val="44"/>
          <w:szCs w:val="44"/>
        </w:rPr>
      </w:pPr>
      <w:r>
        <w:rPr>
          <w:rFonts w:ascii="仿宋_GB2312" w:eastAsia="仿宋_GB2312" w:cs="仿宋_GB2312" w:hint="eastAsia"/>
          <w:b/>
          <w:bCs/>
          <w:sz w:val="44"/>
          <w:szCs w:val="44"/>
        </w:rPr>
        <w:t>开放课题申请指南</w:t>
      </w:r>
    </w:p>
    <w:p w:rsidR="00A66658" w:rsidRDefault="001A0DBC" w:rsidP="00D32A26">
      <w:pPr>
        <w:widowControl/>
        <w:spacing w:line="600" w:lineRule="exact"/>
        <w:jc w:val="center"/>
        <w:rPr>
          <w:rFonts w:ascii="仿宋_GB2312" w:eastAsia="仿宋_GB2312"/>
          <w:b/>
          <w:bCs/>
          <w:sz w:val="24"/>
          <w:szCs w:val="24"/>
        </w:rPr>
      </w:pPr>
      <w:r>
        <w:rPr>
          <w:rFonts w:ascii="仿宋_GB2312" w:eastAsia="仿宋_GB2312" w:cs="仿宋_GB2312" w:hint="eastAsia"/>
          <w:b/>
          <w:bCs/>
          <w:sz w:val="24"/>
          <w:szCs w:val="24"/>
        </w:rPr>
        <w:t>（</w:t>
      </w:r>
      <w:r>
        <w:rPr>
          <w:rFonts w:ascii="仿宋_GB2312" w:eastAsia="仿宋_GB2312" w:cs="仿宋_GB2312"/>
          <w:b/>
          <w:bCs/>
          <w:sz w:val="24"/>
          <w:szCs w:val="24"/>
        </w:rPr>
        <w:t>201</w:t>
      </w:r>
      <w:r w:rsidR="00251D4C">
        <w:rPr>
          <w:rFonts w:ascii="仿宋_GB2312" w:eastAsia="仿宋_GB2312" w:cs="仿宋_GB2312"/>
          <w:b/>
          <w:bCs/>
          <w:sz w:val="24"/>
          <w:szCs w:val="24"/>
        </w:rPr>
        <w:t>8</w:t>
      </w:r>
      <w:r>
        <w:rPr>
          <w:rFonts w:ascii="仿宋_GB2312" w:eastAsia="仿宋_GB2312" w:cs="仿宋_GB2312" w:hint="eastAsia"/>
          <w:b/>
          <w:bCs/>
          <w:sz w:val="24"/>
          <w:szCs w:val="24"/>
        </w:rPr>
        <w:t>年</w:t>
      </w:r>
      <w:r w:rsidR="00251D4C">
        <w:rPr>
          <w:rFonts w:ascii="仿宋_GB2312" w:eastAsia="仿宋_GB2312" w:cs="仿宋_GB2312"/>
          <w:b/>
          <w:bCs/>
          <w:sz w:val="24"/>
          <w:szCs w:val="24"/>
        </w:rPr>
        <w:t>12</w:t>
      </w:r>
      <w:r>
        <w:rPr>
          <w:rFonts w:ascii="仿宋_GB2312" w:eastAsia="仿宋_GB2312" w:cs="仿宋_GB2312" w:hint="eastAsia"/>
          <w:b/>
          <w:bCs/>
          <w:sz w:val="24"/>
          <w:szCs w:val="24"/>
        </w:rPr>
        <w:t>月</w:t>
      </w:r>
      <w:r w:rsidR="00251D4C">
        <w:rPr>
          <w:rFonts w:ascii="仿宋_GB2312" w:eastAsia="仿宋_GB2312" w:cs="仿宋_GB2312"/>
          <w:b/>
          <w:bCs/>
          <w:sz w:val="24"/>
          <w:szCs w:val="24"/>
        </w:rPr>
        <w:t>14</w:t>
      </w:r>
      <w:r>
        <w:rPr>
          <w:rFonts w:ascii="仿宋_GB2312" w:eastAsia="仿宋_GB2312" w:cs="仿宋_GB2312" w:hint="eastAsia"/>
          <w:b/>
          <w:bCs/>
          <w:sz w:val="24"/>
          <w:szCs w:val="24"/>
        </w:rPr>
        <w:t>日</w:t>
      </w:r>
      <w:r w:rsidR="004F7B1F">
        <w:rPr>
          <w:rFonts w:ascii="仿宋_GB2312" w:eastAsia="仿宋_GB2312" w:cs="仿宋_GB2312" w:hint="eastAsia"/>
          <w:b/>
          <w:bCs/>
          <w:sz w:val="24"/>
          <w:szCs w:val="24"/>
        </w:rPr>
        <w:t>修订</w:t>
      </w:r>
      <w:r>
        <w:rPr>
          <w:rFonts w:ascii="仿宋_GB2312" w:eastAsia="仿宋_GB2312" w:cs="仿宋_GB2312" w:hint="eastAsia"/>
          <w:b/>
          <w:bCs/>
          <w:sz w:val="24"/>
          <w:szCs w:val="24"/>
        </w:rPr>
        <w:t>）</w:t>
      </w:r>
    </w:p>
    <w:p w:rsidR="00A63F78" w:rsidRPr="001F4BE2" w:rsidRDefault="001A0DBC" w:rsidP="00345AC9">
      <w:pPr>
        <w:widowControl/>
        <w:spacing w:line="600" w:lineRule="exact"/>
        <w:rPr>
          <w:rFonts w:cs="宋体"/>
          <w:sz w:val="24"/>
          <w:szCs w:val="24"/>
        </w:rPr>
      </w:pPr>
      <w:r>
        <w:br/>
      </w:r>
      <w:r w:rsidR="001F4BE2">
        <w:rPr>
          <w:rFonts w:cs="宋体" w:hint="eastAsia"/>
          <w:sz w:val="24"/>
          <w:szCs w:val="24"/>
        </w:rPr>
        <w:t xml:space="preserve">    </w:t>
      </w:r>
      <w:r w:rsidR="00345AC9" w:rsidRPr="001F4BE2">
        <w:rPr>
          <w:rFonts w:cs="宋体" w:hint="eastAsia"/>
          <w:sz w:val="24"/>
          <w:szCs w:val="24"/>
        </w:rPr>
        <w:t>广东省数字植物园重点实验室依托</w:t>
      </w:r>
      <w:r w:rsidR="00EA5EF1" w:rsidRPr="001F4BE2">
        <w:rPr>
          <w:rFonts w:cs="宋体" w:hint="eastAsia"/>
          <w:sz w:val="24"/>
          <w:szCs w:val="24"/>
        </w:rPr>
        <w:t>于</w:t>
      </w:r>
      <w:r w:rsidR="00345AC9" w:rsidRPr="001F4BE2">
        <w:rPr>
          <w:rFonts w:cs="宋体" w:hint="eastAsia"/>
          <w:sz w:val="24"/>
          <w:szCs w:val="24"/>
        </w:rPr>
        <w:t>中国科学院华南植物园</w:t>
      </w:r>
      <w:r w:rsidR="00EA5EF1" w:rsidRPr="001F4BE2">
        <w:rPr>
          <w:rFonts w:cs="宋体" w:hint="eastAsia"/>
          <w:sz w:val="24"/>
          <w:szCs w:val="24"/>
        </w:rPr>
        <w:t>，主要</w:t>
      </w:r>
      <w:r w:rsidR="00EA5EF1" w:rsidRPr="001F4BE2">
        <w:rPr>
          <w:rFonts w:cs="宋体"/>
          <w:sz w:val="24"/>
          <w:szCs w:val="24"/>
        </w:rPr>
        <w:t>研究方向为</w:t>
      </w:r>
      <w:r w:rsidR="00A63F78" w:rsidRPr="001F4BE2">
        <w:rPr>
          <w:rFonts w:cs="宋体" w:hint="eastAsia"/>
          <w:sz w:val="24"/>
          <w:szCs w:val="24"/>
        </w:rPr>
        <w:t>数字植物园技术与集成，植物园科学数据共享共建、数字化植物标本馆，虚拟植物园，植物资源保护、创新与利用，生态环境资源监测。</w:t>
      </w:r>
    </w:p>
    <w:p w:rsidR="00A66658" w:rsidRPr="001F4BE2" w:rsidRDefault="00EA5EF1" w:rsidP="001F4BE2">
      <w:pPr>
        <w:widowControl/>
        <w:spacing w:line="600" w:lineRule="exact"/>
        <w:ind w:firstLineChars="200" w:firstLine="480"/>
        <w:rPr>
          <w:rFonts w:cs="宋体"/>
          <w:sz w:val="24"/>
          <w:szCs w:val="24"/>
        </w:rPr>
      </w:pPr>
      <w:r w:rsidRPr="001F4BE2">
        <w:rPr>
          <w:rFonts w:cs="宋体" w:hint="eastAsia"/>
          <w:sz w:val="24"/>
          <w:szCs w:val="24"/>
        </w:rPr>
        <w:t>为贯彻广东省重点实验室“开放、流动、联合、竞争”的建设方针，</w:t>
      </w:r>
      <w:r w:rsidR="001F4BE2" w:rsidRPr="001F4BE2">
        <w:rPr>
          <w:rFonts w:cs="宋体" w:hint="eastAsia"/>
          <w:sz w:val="24"/>
          <w:szCs w:val="24"/>
        </w:rPr>
        <w:t>加强实验室与</w:t>
      </w:r>
      <w:r w:rsidR="001F4BE2" w:rsidRPr="001F4BE2">
        <w:rPr>
          <w:rFonts w:cs="宋体"/>
          <w:sz w:val="24"/>
          <w:szCs w:val="24"/>
        </w:rPr>
        <w:t>国内外科研机构的合作交流，提高</w:t>
      </w:r>
      <w:r w:rsidR="001F4BE2" w:rsidRPr="001F4BE2">
        <w:rPr>
          <w:rFonts w:cs="宋体" w:hint="eastAsia"/>
          <w:sz w:val="24"/>
          <w:szCs w:val="24"/>
        </w:rPr>
        <w:t>实验室</w:t>
      </w:r>
      <w:r w:rsidR="001F4BE2" w:rsidRPr="001F4BE2">
        <w:rPr>
          <w:rFonts w:cs="宋体"/>
          <w:sz w:val="24"/>
          <w:szCs w:val="24"/>
        </w:rPr>
        <w:t>开放共享与</w:t>
      </w:r>
      <w:r w:rsidR="001F4BE2" w:rsidRPr="001F4BE2">
        <w:rPr>
          <w:rFonts w:cs="宋体" w:hint="eastAsia"/>
          <w:sz w:val="24"/>
          <w:szCs w:val="24"/>
        </w:rPr>
        <w:t>协同</w:t>
      </w:r>
      <w:r w:rsidR="001F4BE2" w:rsidRPr="001F4BE2">
        <w:rPr>
          <w:rFonts w:cs="宋体"/>
          <w:sz w:val="24"/>
          <w:szCs w:val="24"/>
        </w:rPr>
        <w:t>创新能力</w:t>
      </w:r>
      <w:r w:rsidR="001F4BE2" w:rsidRPr="001F4BE2">
        <w:rPr>
          <w:rFonts w:cs="宋体" w:hint="eastAsia"/>
          <w:sz w:val="24"/>
          <w:szCs w:val="24"/>
        </w:rPr>
        <w:t>，</w:t>
      </w:r>
      <w:r w:rsidR="001F4BE2">
        <w:rPr>
          <w:rFonts w:cs="宋体" w:hint="eastAsia"/>
          <w:sz w:val="24"/>
          <w:szCs w:val="24"/>
        </w:rPr>
        <w:t>充分</w:t>
      </w:r>
      <w:r w:rsidR="00C0328F" w:rsidRPr="00C0328F">
        <w:rPr>
          <w:rFonts w:cs="宋体" w:hint="eastAsia"/>
          <w:sz w:val="24"/>
          <w:szCs w:val="24"/>
        </w:rPr>
        <w:t>利用实验室的学科优势和平台资源，</w:t>
      </w:r>
      <w:r w:rsidR="00496876">
        <w:rPr>
          <w:rFonts w:cs="宋体" w:hint="eastAsia"/>
          <w:sz w:val="24"/>
          <w:szCs w:val="24"/>
        </w:rPr>
        <w:t>根据实验室发展目标和整体规划，</w:t>
      </w:r>
      <w:r w:rsidR="003C68ED" w:rsidRPr="001F4BE2">
        <w:rPr>
          <w:rFonts w:cs="宋体" w:hint="eastAsia"/>
          <w:sz w:val="24"/>
          <w:szCs w:val="24"/>
        </w:rPr>
        <w:t>现</w:t>
      </w:r>
      <w:r w:rsidR="003C68ED" w:rsidRPr="001F4BE2">
        <w:rPr>
          <w:rFonts w:cs="宋体"/>
          <w:sz w:val="24"/>
          <w:szCs w:val="24"/>
        </w:rPr>
        <w:t>发布</w:t>
      </w:r>
      <w:r w:rsidR="00B54342">
        <w:rPr>
          <w:rFonts w:cs="宋体" w:hint="eastAsia"/>
          <w:sz w:val="24"/>
          <w:szCs w:val="24"/>
        </w:rPr>
        <w:t>201</w:t>
      </w:r>
      <w:r w:rsidR="00B54342">
        <w:rPr>
          <w:rFonts w:cs="宋体"/>
          <w:sz w:val="24"/>
          <w:szCs w:val="24"/>
        </w:rPr>
        <w:t>9</w:t>
      </w:r>
      <w:r w:rsidR="003C68ED" w:rsidRPr="001F4BE2">
        <w:rPr>
          <w:rFonts w:cs="宋体" w:hint="eastAsia"/>
          <w:sz w:val="24"/>
          <w:szCs w:val="24"/>
        </w:rPr>
        <w:t>年开放课题</w:t>
      </w:r>
      <w:r w:rsidR="003C68ED" w:rsidRPr="001F4BE2">
        <w:rPr>
          <w:rFonts w:cs="宋体"/>
          <w:sz w:val="24"/>
          <w:szCs w:val="24"/>
        </w:rPr>
        <w:t>申请指南，用于</w:t>
      </w:r>
      <w:r w:rsidR="00345AC9" w:rsidRPr="001F4BE2">
        <w:rPr>
          <w:rFonts w:cs="宋体" w:hint="eastAsia"/>
          <w:sz w:val="24"/>
          <w:szCs w:val="24"/>
        </w:rPr>
        <w:t>支持与本实验室</w:t>
      </w:r>
      <w:r w:rsidR="003C68ED" w:rsidRPr="001F4BE2">
        <w:rPr>
          <w:rFonts w:cs="宋体" w:hint="eastAsia"/>
          <w:sz w:val="24"/>
          <w:szCs w:val="24"/>
        </w:rPr>
        <w:t>主要研究方向相符的研究项目。</w:t>
      </w:r>
    </w:p>
    <w:p w:rsidR="00496876" w:rsidRPr="00C0328F" w:rsidRDefault="00496876" w:rsidP="00D32A26">
      <w:pPr>
        <w:widowControl/>
        <w:spacing w:line="600" w:lineRule="exact"/>
        <w:rPr>
          <w:rFonts w:cs="宋体"/>
          <w:b/>
          <w:bCs/>
          <w:sz w:val="24"/>
          <w:szCs w:val="24"/>
        </w:rPr>
      </w:pPr>
    </w:p>
    <w:p w:rsidR="00184795" w:rsidRDefault="00B96CB3" w:rsidP="00D32A26">
      <w:pPr>
        <w:widowControl/>
        <w:spacing w:line="600" w:lineRule="exact"/>
        <w:rPr>
          <w:rFonts w:cs="宋体"/>
          <w:sz w:val="24"/>
          <w:szCs w:val="24"/>
        </w:rPr>
      </w:pPr>
      <w:r>
        <w:rPr>
          <w:rFonts w:cs="宋体" w:hint="eastAsia"/>
          <w:b/>
          <w:bCs/>
          <w:sz w:val="24"/>
          <w:szCs w:val="24"/>
        </w:rPr>
        <w:t>一</w:t>
      </w:r>
      <w:r w:rsidR="00496876">
        <w:rPr>
          <w:rFonts w:cs="宋体"/>
          <w:b/>
          <w:bCs/>
          <w:sz w:val="24"/>
          <w:szCs w:val="24"/>
        </w:rPr>
        <w:t>、</w:t>
      </w:r>
      <w:r w:rsidR="00383D97">
        <w:rPr>
          <w:rFonts w:cs="宋体" w:hint="eastAsia"/>
          <w:b/>
          <w:bCs/>
          <w:sz w:val="24"/>
          <w:szCs w:val="24"/>
        </w:rPr>
        <w:t>拟资助的</w:t>
      </w:r>
      <w:r w:rsidR="00383D97">
        <w:rPr>
          <w:rFonts w:cs="宋体"/>
          <w:b/>
          <w:bCs/>
          <w:sz w:val="24"/>
          <w:szCs w:val="24"/>
        </w:rPr>
        <w:t>研究</w:t>
      </w:r>
      <w:r w:rsidR="000B1E6C">
        <w:rPr>
          <w:rFonts w:cs="宋体" w:hint="eastAsia"/>
          <w:b/>
          <w:bCs/>
          <w:sz w:val="24"/>
          <w:szCs w:val="24"/>
        </w:rPr>
        <w:t>方向</w:t>
      </w:r>
    </w:p>
    <w:p w:rsidR="00A66658" w:rsidRDefault="00B54342" w:rsidP="00D32A26">
      <w:pPr>
        <w:spacing w:line="600" w:lineRule="exact"/>
        <w:ind w:leftChars="228" w:left="479"/>
        <w:rPr>
          <w:rFonts w:hint="eastAsia"/>
          <w:bCs/>
          <w:color w:val="000000"/>
          <w:sz w:val="24"/>
          <w:szCs w:val="24"/>
        </w:rPr>
      </w:pPr>
      <w:r>
        <w:rPr>
          <w:rFonts w:hint="eastAsia"/>
          <w:bCs/>
          <w:color w:val="000000"/>
          <w:sz w:val="24"/>
          <w:szCs w:val="24"/>
        </w:rPr>
        <w:t>（一）</w:t>
      </w:r>
      <w:r w:rsidR="008E1681">
        <w:rPr>
          <w:rFonts w:hint="eastAsia"/>
          <w:bCs/>
          <w:color w:val="000000"/>
          <w:sz w:val="24"/>
          <w:szCs w:val="24"/>
        </w:rPr>
        <w:t>植物天然产物</w:t>
      </w:r>
      <w:r w:rsidR="008E1681">
        <w:rPr>
          <w:bCs/>
          <w:color w:val="000000"/>
          <w:sz w:val="24"/>
          <w:szCs w:val="24"/>
        </w:rPr>
        <w:t>化学结构超级计算应用</w:t>
      </w:r>
    </w:p>
    <w:p w:rsidR="00B54342" w:rsidRDefault="008E1681" w:rsidP="00D32A26">
      <w:pPr>
        <w:spacing w:line="600" w:lineRule="exact"/>
        <w:ind w:leftChars="228" w:left="479"/>
        <w:rPr>
          <w:rFonts w:hint="eastAsia"/>
          <w:bCs/>
          <w:color w:val="000000"/>
          <w:sz w:val="24"/>
          <w:szCs w:val="24"/>
        </w:rPr>
      </w:pPr>
      <w:r>
        <w:rPr>
          <w:rFonts w:hint="eastAsia"/>
          <w:bCs/>
          <w:color w:val="000000"/>
          <w:sz w:val="24"/>
          <w:szCs w:val="24"/>
        </w:rPr>
        <w:t>（二）开源</w:t>
      </w:r>
      <w:r>
        <w:rPr>
          <w:rFonts w:hint="eastAsia"/>
          <w:bCs/>
          <w:color w:val="000000"/>
          <w:sz w:val="24"/>
          <w:szCs w:val="24"/>
        </w:rPr>
        <w:t>GIS</w:t>
      </w:r>
      <w:r>
        <w:rPr>
          <w:rFonts w:hint="eastAsia"/>
          <w:bCs/>
          <w:color w:val="000000"/>
          <w:sz w:val="24"/>
          <w:szCs w:val="24"/>
        </w:rPr>
        <w:t>系统</w:t>
      </w:r>
      <w:r>
        <w:rPr>
          <w:bCs/>
          <w:color w:val="000000"/>
          <w:sz w:val="24"/>
          <w:szCs w:val="24"/>
        </w:rPr>
        <w:t>在植物园科学数据采集与展示的应用</w:t>
      </w:r>
    </w:p>
    <w:p w:rsidR="00B54342" w:rsidRDefault="00B54342" w:rsidP="00D32A26">
      <w:pPr>
        <w:spacing w:line="600" w:lineRule="exact"/>
        <w:ind w:leftChars="228" w:left="479"/>
        <w:rPr>
          <w:rFonts w:hint="eastAsia"/>
          <w:bCs/>
          <w:color w:val="000000"/>
          <w:sz w:val="24"/>
          <w:szCs w:val="24"/>
        </w:rPr>
      </w:pPr>
      <w:r>
        <w:rPr>
          <w:rFonts w:hint="eastAsia"/>
          <w:bCs/>
          <w:color w:val="000000"/>
          <w:sz w:val="24"/>
          <w:szCs w:val="24"/>
        </w:rPr>
        <w:t>（三）专类植物信息</w:t>
      </w:r>
      <w:r>
        <w:rPr>
          <w:bCs/>
          <w:color w:val="000000"/>
          <w:sz w:val="24"/>
          <w:szCs w:val="24"/>
        </w:rPr>
        <w:t>野外采集</w:t>
      </w:r>
      <w:r>
        <w:rPr>
          <w:rFonts w:hint="eastAsia"/>
          <w:bCs/>
          <w:color w:val="000000"/>
          <w:sz w:val="24"/>
          <w:szCs w:val="24"/>
        </w:rPr>
        <w:t>标准</w:t>
      </w:r>
      <w:r w:rsidR="008E1681">
        <w:rPr>
          <w:rFonts w:hint="eastAsia"/>
          <w:bCs/>
          <w:color w:val="000000"/>
          <w:sz w:val="24"/>
          <w:szCs w:val="24"/>
        </w:rPr>
        <w:t>制定</w:t>
      </w:r>
      <w:r w:rsidR="008E1681">
        <w:rPr>
          <w:bCs/>
          <w:color w:val="000000"/>
          <w:sz w:val="24"/>
          <w:szCs w:val="24"/>
        </w:rPr>
        <w:t>（</w:t>
      </w:r>
      <w:r w:rsidR="008E1681">
        <w:rPr>
          <w:rFonts w:hint="eastAsia"/>
          <w:bCs/>
          <w:color w:val="000000"/>
          <w:sz w:val="24"/>
          <w:szCs w:val="24"/>
        </w:rPr>
        <w:t>姜科</w:t>
      </w:r>
      <w:r w:rsidR="008E1681">
        <w:rPr>
          <w:bCs/>
          <w:color w:val="000000"/>
          <w:sz w:val="24"/>
          <w:szCs w:val="24"/>
        </w:rPr>
        <w:t>、竹类）</w:t>
      </w:r>
    </w:p>
    <w:p w:rsidR="00B54342" w:rsidRDefault="00B54342" w:rsidP="00D32A26">
      <w:pPr>
        <w:spacing w:line="600" w:lineRule="exact"/>
        <w:ind w:leftChars="228" w:left="479"/>
        <w:rPr>
          <w:bCs/>
          <w:color w:val="000000"/>
          <w:sz w:val="24"/>
          <w:szCs w:val="24"/>
        </w:rPr>
      </w:pPr>
      <w:r>
        <w:rPr>
          <w:rFonts w:hint="eastAsia"/>
          <w:bCs/>
          <w:color w:val="000000"/>
          <w:sz w:val="24"/>
          <w:szCs w:val="24"/>
        </w:rPr>
        <w:t>（四）</w:t>
      </w:r>
      <w:proofErr w:type="gramStart"/>
      <w:r>
        <w:rPr>
          <w:rFonts w:hint="eastAsia"/>
          <w:bCs/>
          <w:color w:val="000000"/>
          <w:sz w:val="24"/>
          <w:szCs w:val="24"/>
        </w:rPr>
        <w:t>苦苣苔</w:t>
      </w:r>
      <w:r>
        <w:rPr>
          <w:bCs/>
          <w:color w:val="000000"/>
          <w:sz w:val="24"/>
          <w:szCs w:val="24"/>
        </w:rPr>
        <w:t>科</w:t>
      </w:r>
      <w:r w:rsidR="008E1681">
        <w:rPr>
          <w:rFonts w:hint="eastAsia"/>
          <w:bCs/>
          <w:color w:val="000000"/>
          <w:sz w:val="24"/>
          <w:szCs w:val="24"/>
        </w:rPr>
        <w:t>植物</w:t>
      </w:r>
      <w:proofErr w:type="gramEnd"/>
      <w:r>
        <w:rPr>
          <w:bCs/>
          <w:color w:val="000000"/>
          <w:sz w:val="24"/>
          <w:szCs w:val="24"/>
        </w:rPr>
        <w:t>图像数据库</w:t>
      </w:r>
    </w:p>
    <w:p w:rsidR="00B54342" w:rsidRDefault="00B54342" w:rsidP="00D32A26">
      <w:pPr>
        <w:spacing w:line="600" w:lineRule="exact"/>
        <w:ind w:leftChars="228" w:left="479"/>
        <w:rPr>
          <w:bCs/>
          <w:color w:val="000000"/>
          <w:sz w:val="24"/>
          <w:szCs w:val="24"/>
        </w:rPr>
      </w:pPr>
      <w:r>
        <w:rPr>
          <w:rFonts w:hint="eastAsia"/>
          <w:bCs/>
          <w:color w:val="000000"/>
          <w:sz w:val="24"/>
          <w:szCs w:val="24"/>
        </w:rPr>
        <w:t>（五）国际</w:t>
      </w:r>
      <w:r>
        <w:rPr>
          <w:bCs/>
          <w:color w:val="000000"/>
          <w:sz w:val="24"/>
          <w:szCs w:val="24"/>
        </w:rPr>
        <w:t>姜花品种登录</w:t>
      </w:r>
      <w:r w:rsidR="008E1681">
        <w:rPr>
          <w:rFonts w:hint="eastAsia"/>
          <w:bCs/>
          <w:color w:val="000000"/>
          <w:sz w:val="24"/>
          <w:szCs w:val="24"/>
        </w:rPr>
        <w:t>信息</w:t>
      </w:r>
      <w:r>
        <w:rPr>
          <w:bCs/>
          <w:color w:val="000000"/>
          <w:sz w:val="24"/>
          <w:szCs w:val="24"/>
        </w:rPr>
        <w:t>系统</w:t>
      </w:r>
      <w:r w:rsidR="008E1681">
        <w:rPr>
          <w:rFonts w:hint="eastAsia"/>
          <w:bCs/>
          <w:color w:val="000000"/>
          <w:sz w:val="24"/>
          <w:szCs w:val="24"/>
        </w:rPr>
        <w:t>建设</w:t>
      </w:r>
    </w:p>
    <w:p w:rsidR="00B54342" w:rsidRDefault="00B54342" w:rsidP="00D32A26">
      <w:pPr>
        <w:spacing w:line="600" w:lineRule="exact"/>
        <w:ind w:leftChars="228" w:left="479"/>
        <w:rPr>
          <w:bCs/>
          <w:color w:val="000000"/>
          <w:sz w:val="24"/>
          <w:szCs w:val="24"/>
        </w:rPr>
      </w:pPr>
      <w:r>
        <w:rPr>
          <w:rFonts w:hint="eastAsia"/>
          <w:bCs/>
          <w:color w:val="000000"/>
          <w:sz w:val="24"/>
          <w:szCs w:val="24"/>
        </w:rPr>
        <w:t>（六）广东药用</w:t>
      </w:r>
      <w:r>
        <w:rPr>
          <w:bCs/>
          <w:color w:val="000000"/>
          <w:sz w:val="24"/>
          <w:szCs w:val="24"/>
        </w:rPr>
        <w:t>植物</w:t>
      </w:r>
      <w:r w:rsidR="008E1681">
        <w:rPr>
          <w:rFonts w:hint="eastAsia"/>
          <w:bCs/>
          <w:color w:val="000000"/>
          <w:sz w:val="24"/>
          <w:szCs w:val="24"/>
        </w:rPr>
        <w:t>科学</w:t>
      </w:r>
      <w:r>
        <w:rPr>
          <w:bCs/>
          <w:color w:val="000000"/>
          <w:sz w:val="24"/>
          <w:szCs w:val="24"/>
        </w:rPr>
        <w:t>数据库建设</w:t>
      </w:r>
    </w:p>
    <w:p w:rsidR="00B54342" w:rsidRDefault="008E1681" w:rsidP="00D32A26">
      <w:pPr>
        <w:spacing w:line="600" w:lineRule="exact"/>
        <w:ind w:leftChars="228" w:left="479"/>
        <w:rPr>
          <w:rFonts w:hint="eastAsia"/>
          <w:bCs/>
          <w:color w:val="000000"/>
          <w:sz w:val="24"/>
          <w:szCs w:val="24"/>
        </w:rPr>
      </w:pPr>
      <w:r>
        <w:rPr>
          <w:rFonts w:hint="eastAsia"/>
          <w:bCs/>
          <w:color w:val="000000"/>
          <w:sz w:val="24"/>
          <w:szCs w:val="24"/>
        </w:rPr>
        <w:t>（七）自然保护区</w:t>
      </w:r>
      <w:r>
        <w:rPr>
          <w:bCs/>
          <w:color w:val="000000"/>
          <w:sz w:val="24"/>
          <w:szCs w:val="24"/>
        </w:rPr>
        <w:t>生物多样性</w:t>
      </w:r>
      <w:r>
        <w:rPr>
          <w:rFonts w:hint="eastAsia"/>
          <w:bCs/>
          <w:color w:val="000000"/>
          <w:sz w:val="24"/>
          <w:szCs w:val="24"/>
        </w:rPr>
        <w:t>监</w:t>
      </w:r>
      <w:r>
        <w:rPr>
          <w:bCs/>
          <w:color w:val="000000"/>
          <w:sz w:val="24"/>
          <w:szCs w:val="24"/>
        </w:rPr>
        <w:t>测与科学数据采集</w:t>
      </w:r>
    </w:p>
    <w:p w:rsidR="00B54342" w:rsidRDefault="008E1681" w:rsidP="00D32A26">
      <w:pPr>
        <w:spacing w:line="600" w:lineRule="exact"/>
        <w:ind w:leftChars="228" w:left="479"/>
        <w:rPr>
          <w:bCs/>
          <w:color w:val="000000"/>
          <w:sz w:val="24"/>
          <w:szCs w:val="24"/>
        </w:rPr>
      </w:pPr>
      <w:r>
        <w:rPr>
          <w:rFonts w:hint="eastAsia"/>
          <w:bCs/>
          <w:color w:val="000000"/>
          <w:sz w:val="24"/>
          <w:szCs w:val="24"/>
        </w:rPr>
        <w:t>（八）植物物候信息系统建设</w:t>
      </w:r>
    </w:p>
    <w:p w:rsidR="000B1E6C" w:rsidRPr="00B54342" w:rsidRDefault="000B1E6C" w:rsidP="00D32A26">
      <w:pPr>
        <w:spacing w:line="600" w:lineRule="exact"/>
        <w:ind w:leftChars="228" w:left="479"/>
        <w:rPr>
          <w:rFonts w:ascii="宋体"/>
          <w:sz w:val="24"/>
          <w:szCs w:val="24"/>
        </w:rPr>
      </w:pPr>
    </w:p>
    <w:p w:rsidR="00AC3668" w:rsidRDefault="00383D97" w:rsidP="00D32A26">
      <w:pPr>
        <w:widowControl/>
        <w:spacing w:line="600" w:lineRule="exact"/>
        <w:jc w:val="left"/>
        <w:rPr>
          <w:rFonts w:ascii="宋体" w:hAnsi="宋体" w:cs="宋体"/>
          <w:b/>
          <w:bCs/>
          <w:sz w:val="24"/>
          <w:szCs w:val="24"/>
        </w:rPr>
      </w:pPr>
      <w:r>
        <w:rPr>
          <w:rFonts w:ascii="宋体" w:hAnsi="宋体" w:cs="宋体" w:hint="eastAsia"/>
          <w:b/>
          <w:bCs/>
          <w:sz w:val="24"/>
          <w:szCs w:val="24"/>
        </w:rPr>
        <w:lastRenderedPageBreak/>
        <w:t>二</w:t>
      </w:r>
      <w:r w:rsidR="00A66658" w:rsidRPr="00A66658">
        <w:rPr>
          <w:rFonts w:ascii="宋体" w:hAnsi="宋体" w:cs="宋体" w:hint="eastAsia"/>
          <w:b/>
          <w:bCs/>
          <w:sz w:val="24"/>
          <w:szCs w:val="24"/>
        </w:rPr>
        <w:t>、</w:t>
      </w:r>
      <w:r>
        <w:rPr>
          <w:rFonts w:ascii="宋体" w:hAnsi="宋体" w:cs="宋体" w:hint="eastAsia"/>
          <w:b/>
          <w:bCs/>
          <w:sz w:val="24"/>
          <w:szCs w:val="24"/>
        </w:rPr>
        <w:t>申请说明</w:t>
      </w:r>
    </w:p>
    <w:p w:rsidR="00383D97" w:rsidRPr="009A7FF3" w:rsidRDefault="00383D97" w:rsidP="009A7FF3">
      <w:pPr>
        <w:widowControl/>
        <w:spacing w:line="600" w:lineRule="exact"/>
        <w:rPr>
          <w:rFonts w:cs="宋体"/>
          <w:b/>
          <w:bCs/>
          <w:sz w:val="24"/>
          <w:szCs w:val="24"/>
        </w:rPr>
      </w:pPr>
      <w:r>
        <w:rPr>
          <w:rFonts w:cs="宋体" w:hint="eastAsia"/>
          <w:b/>
          <w:bCs/>
          <w:sz w:val="24"/>
          <w:szCs w:val="24"/>
        </w:rPr>
        <w:t>（一）</w:t>
      </w:r>
      <w:r w:rsidR="009A7FF3" w:rsidRPr="00001191">
        <w:rPr>
          <w:rFonts w:cs="宋体"/>
          <w:bCs/>
          <w:sz w:val="24"/>
          <w:szCs w:val="24"/>
        </w:rPr>
        <w:t>申请对</w:t>
      </w:r>
      <w:r w:rsidR="009A7FF3" w:rsidRPr="00001191">
        <w:rPr>
          <w:rFonts w:cs="宋体" w:hint="eastAsia"/>
          <w:bCs/>
          <w:sz w:val="24"/>
          <w:szCs w:val="24"/>
        </w:rPr>
        <w:t>象</w:t>
      </w:r>
      <w:r w:rsidR="009A7FF3" w:rsidRPr="00001191">
        <w:rPr>
          <w:rFonts w:cs="宋体"/>
          <w:bCs/>
          <w:sz w:val="24"/>
          <w:szCs w:val="24"/>
        </w:rPr>
        <w:t>为</w:t>
      </w:r>
      <w:r w:rsidRPr="001F4BE2">
        <w:rPr>
          <w:rFonts w:cs="宋体" w:hint="eastAsia"/>
          <w:bCs/>
          <w:sz w:val="24"/>
          <w:szCs w:val="24"/>
        </w:rPr>
        <w:t>国内各高等院校、科研机构和相关的科技工作者，均可向本实验室提出课题申请。开放课题主要支持实验室固定人员以外的科研人员</w:t>
      </w:r>
      <w:r w:rsidRPr="001F4BE2">
        <w:rPr>
          <w:rFonts w:cs="宋体" w:hint="eastAsia"/>
          <w:bCs/>
          <w:sz w:val="24"/>
          <w:szCs w:val="24"/>
        </w:rPr>
        <w:t>(</w:t>
      </w:r>
      <w:r w:rsidRPr="001F4BE2">
        <w:rPr>
          <w:rFonts w:cs="宋体" w:hint="eastAsia"/>
          <w:bCs/>
          <w:sz w:val="24"/>
          <w:szCs w:val="24"/>
        </w:rPr>
        <w:t>客座人员和外单位研究人员</w:t>
      </w:r>
      <w:r w:rsidRPr="001F4BE2">
        <w:rPr>
          <w:rFonts w:cs="宋体" w:hint="eastAsia"/>
          <w:bCs/>
          <w:sz w:val="24"/>
          <w:szCs w:val="24"/>
        </w:rPr>
        <w:t>)</w:t>
      </w:r>
      <w:r w:rsidRPr="001F4BE2">
        <w:rPr>
          <w:rFonts w:cs="宋体" w:hint="eastAsia"/>
          <w:bCs/>
          <w:sz w:val="24"/>
          <w:szCs w:val="24"/>
        </w:rPr>
        <w:t>，同时需指定至少一名实验室固定人员作为联系人或合作者</w:t>
      </w:r>
      <w:r>
        <w:rPr>
          <w:rFonts w:cs="宋体" w:hint="eastAsia"/>
          <w:bCs/>
          <w:sz w:val="24"/>
          <w:szCs w:val="24"/>
        </w:rPr>
        <w:t>。</w:t>
      </w:r>
    </w:p>
    <w:p w:rsidR="00B96CB3" w:rsidRDefault="009A7FF3" w:rsidP="009A7FF3">
      <w:pPr>
        <w:spacing w:line="600" w:lineRule="exact"/>
        <w:rPr>
          <w:rFonts w:ascii="宋体"/>
          <w:sz w:val="24"/>
          <w:szCs w:val="24"/>
        </w:rPr>
      </w:pPr>
      <w:r>
        <w:rPr>
          <w:rFonts w:ascii="宋体" w:hint="eastAsia"/>
          <w:sz w:val="24"/>
          <w:szCs w:val="24"/>
        </w:rPr>
        <w:t>（二）</w:t>
      </w:r>
      <w:r w:rsidR="00762AD6" w:rsidRPr="00CB47AF">
        <w:rPr>
          <w:rFonts w:ascii="宋体" w:hint="eastAsia"/>
          <w:sz w:val="24"/>
          <w:szCs w:val="24"/>
        </w:rPr>
        <w:t>201</w:t>
      </w:r>
      <w:r w:rsidR="000B1E6C">
        <w:rPr>
          <w:rFonts w:ascii="宋体"/>
          <w:sz w:val="24"/>
          <w:szCs w:val="24"/>
        </w:rPr>
        <w:t>9</w:t>
      </w:r>
      <w:r w:rsidR="00762AD6" w:rsidRPr="00CB47AF">
        <w:rPr>
          <w:rFonts w:ascii="宋体" w:hint="eastAsia"/>
          <w:sz w:val="24"/>
          <w:szCs w:val="24"/>
        </w:rPr>
        <w:t>年</w:t>
      </w:r>
      <w:r w:rsidR="00B96CB3">
        <w:rPr>
          <w:rFonts w:ascii="宋体" w:hint="eastAsia"/>
          <w:sz w:val="24"/>
          <w:szCs w:val="24"/>
        </w:rPr>
        <w:t>开放基金</w:t>
      </w:r>
      <w:r w:rsidR="00B96CB3" w:rsidRPr="00CB47AF">
        <w:rPr>
          <w:rFonts w:ascii="宋体" w:hint="eastAsia"/>
          <w:sz w:val="24"/>
          <w:szCs w:val="24"/>
        </w:rPr>
        <w:t>计划资助</w:t>
      </w:r>
      <w:r w:rsidR="00762AD6">
        <w:rPr>
          <w:rFonts w:ascii="宋体" w:hint="eastAsia"/>
          <w:sz w:val="24"/>
          <w:szCs w:val="24"/>
        </w:rPr>
        <w:t>课题</w:t>
      </w:r>
      <w:r w:rsidR="007625D7">
        <w:rPr>
          <w:rFonts w:ascii="宋体"/>
          <w:sz w:val="24"/>
          <w:szCs w:val="24"/>
        </w:rPr>
        <w:t>8</w:t>
      </w:r>
      <w:r w:rsidR="00B96CB3" w:rsidRPr="00CB47AF">
        <w:rPr>
          <w:rFonts w:ascii="宋体" w:hint="eastAsia"/>
          <w:sz w:val="24"/>
          <w:szCs w:val="24"/>
        </w:rPr>
        <w:t>项，每项资助</w:t>
      </w:r>
      <w:r w:rsidR="007625D7">
        <w:rPr>
          <w:rFonts w:ascii="宋体"/>
          <w:sz w:val="24"/>
          <w:szCs w:val="24"/>
        </w:rPr>
        <w:t>5-8</w:t>
      </w:r>
      <w:r w:rsidR="00B96CB3" w:rsidRPr="00CB47AF">
        <w:rPr>
          <w:rFonts w:ascii="宋体" w:hint="eastAsia"/>
          <w:sz w:val="24"/>
          <w:szCs w:val="24"/>
        </w:rPr>
        <w:t>万元，项目执行期为</w:t>
      </w:r>
      <w:r w:rsidR="000B1E6C">
        <w:rPr>
          <w:rFonts w:ascii="宋体" w:hint="eastAsia"/>
          <w:sz w:val="24"/>
          <w:szCs w:val="24"/>
        </w:rPr>
        <w:t>一</w:t>
      </w:r>
      <w:r w:rsidR="00762AD6">
        <w:rPr>
          <w:rFonts w:ascii="宋体" w:hint="eastAsia"/>
          <w:sz w:val="24"/>
          <w:szCs w:val="24"/>
        </w:rPr>
        <w:t>年</w:t>
      </w:r>
      <w:r w:rsidR="00762AD6">
        <w:rPr>
          <w:rFonts w:ascii="宋体"/>
          <w:sz w:val="24"/>
          <w:szCs w:val="24"/>
        </w:rPr>
        <w:t>（</w:t>
      </w:r>
      <w:r w:rsidR="00762AD6" w:rsidRPr="00CB47AF">
        <w:rPr>
          <w:rFonts w:ascii="宋体" w:hint="eastAsia"/>
          <w:sz w:val="24"/>
          <w:szCs w:val="24"/>
        </w:rPr>
        <w:t>201</w:t>
      </w:r>
      <w:r w:rsidR="000B1E6C">
        <w:rPr>
          <w:rFonts w:ascii="宋体"/>
          <w:sz w:val="24"/>
          <w:szCs w:val="24"/>
        </w:rPr>
        <w:t>9</w:t>
      </w:r>
      <w:r w:rsidR="00762AD6" w:rsidRPr="00CB47AF">
        <w:rPr>
          <w:rFonts w:ascii="宋体" w:hint="eastAsia"/>
          <w:sz w:val="24"/>
          <w:szCs w:val="24"/>
        </w:rPr>
        <w:t>年</w:t>
      </w:r>
      <w:r w:rsidR="00762AD6">
        <w:rPr>
          <w:rFonts w:ascii="宋体"/>
          <w:sz w:val="24"/>
          <w:szCs w:val="24"/>
        </w:rPr>
        <w:t>1</w:t>
      </w:r>
      <w:r w:rsidR="00762AD6" w:rsidRPr="00CB47AF">
        <w:rPr>
          <w:rFonts w:ascii="宋体" w:hint="eastAsia"/>
          <w:sz w:val="24"/>
          <w:szCs w:val="24"/>
        </w:rPr>
        <w:t>月-20</w:t>
      </w:r>
      <w:r w:rsidR="000B1E6C">
        <w:rPr>
          <w:rFonts w:ascii="宋体"/>
          <w:sz w:val="24"/>
          <w:szCs w:val="24"/>
        </w:rPr>
        <w:t>19</w:t>
      </w:r>
      <w:r w:rsidR="00762AD6" w:rsidRPr="00CB47AF">
        <w:rPr>
          <w:rFonts w:ascii="宋体" w:hint="eastAsia"/>
          <w:sz w:val="24"/>
          <w:szCs w:val="24"/>
        </w:rPr>
        <w:t>年</w:t>
      </w:r>
      <w:r w:rsidR="00762AD6">
        <w:rPr>
          <w:rFonts w:ascii="宋体"/>
          <w:sz w:val="24"/>
          <w:szCs w:val="24"/>
        </w:rPr>
        <w:t>12</w:t>
      </w:r>
      <w:r w:rsidR="00762AD6" w:rsidRPr="00CB47AF">
        <w:rPr>
          <w:rFonts w:ascii="宋体" w:hint="eastAsia"/>
          <w:sz w:val="24"/>
          <w:szCs w:val="24"/>
        </w:rPr>
        <w:t>月</w:t>
      </w:r>
      <w:r w:rsidR="00762AD6">
        <w:rPr>
          <w:rFonts w:ascii="宋体"/>
          <w:sz w:val="24"/>
          <w:szCs w:val="24"/>
        </w:rPr>
        <w:t>）</w:t>
      </w:r>
      <w:r w:rsidR="00B96CB3" w:rsidRPr="00CB47AF">
        <w:rPr>
          <w:rFonts w:ascii="宋体" w:hint="eastAsia"/>
          <w:sz w:val="24"/>
          <w:szCs w:val="24"/>
        </w:rPr>
        <w:t>。</w:t>
      </w:r>
      <w:r w:rsidR="00001191" w:rsidRPr="00001191">
        <w:rPr>
          <w:rFonts w:ascii="宋体" w:hint="eastAsia"/>
          <w:sz w:val="24"/>
          <w:szCs w:val="24"/>
        </w:rPr>
        <w:t>申报者可根据上述支持的研究</w:t>
      </w:r>
      <w:r w:rsidR="00096CCC">
        <w:rPr>
          <w:rFonts w:ascii="宋体" w:hint="eastAsia"/>
          <w:sz w:val="24"/>
          <w:szCs w:val="24"/>
        </w:rPr>
        <w:t>项目</w:t>
      </w:r>
      <w:r w:rsidR="00001191" w:rsidRPr="00001191">
        <w:rPr>
          <w:rFonts w:ascii="宋体" w:hint="eastAsia"/>
          <w:sz w:val="24"/>
          <w:szCs w:val="24"/>
        </w:rPr>
        <w:t>自选立项课题填写《广东省</w:t>
      </w:r>
      <w:r w:rsidR="00001191">
        <w:rPr>
          <w:rFonts w:ascii="宋体" w:hint="eastAsia"/>
          <w:sz w:val="24"/>
          <w:szCs w:val="24"/>
        </w:rPr>
        <w:t>数字植物园</w:t>
      </w:r>
      <w:r w:rsidR="00001191" w:rsidRPr="00001191">
        <w:rPr>
          <w:rFonts w:ascii="宋体" w:hint="eastAsia"/>
          <w:sz w:val="24"/>
          <w:szCs w:val="24"/>
        </w:rPr>
        <w:t>重点实验室开放基金申请书》（附件1），提交电子版</w:t>
      </w:r>
      <w:r w:rsidR="002B253B">
        <w:rPr>
          <w:rFonts w:ascii="宋体" w:hint="eastAsia"/>
          <w:sz w:val="24"/>
          <w:szCs w:val="24"/>
        </w:rPr>
        <w:t>和</w:t>
      </w:r>
      <w:r w:rsidR="002B253B">
        <w:rPr>
          <w:rFonts w:ascii="宋体"/>
          <w:sz w:val="24"/>
          <w:szCs w:val="24"/>
        </w:rPr>
        <w:t>纸质版申请书</w:t>
      </w:r>
      <w:r w:rsidR="00001191" w:rsidRPr="00001191">
        <w:rPr>
          <w:rFonts w:ascii="宋体" w:hint="eastAsia"/>
          <w:sz w:val="24"/>
          <w:szCs w:val="24"/>
        </w:rPr>
        <w:t>。本实验室在收到申请书后，经实验室学术委员会评审，择优资助。</w:t>
      </w:r>
    </w:p>
    <w:p w:rsidR="00762AD6" w:rsidRDefault="00762AD6" w:rsidP="009A7FF3">
      <w:pPr>
        <w:spacing w:line="600" w:lineRule="exact"/>
        <w:rPr>
          <w:rFonts w:ascii="宋体"/>
          <w:sz w:val="24"/>
          <w:szCs w:val="24"/>
        </w:rPr>
      </w:pPr>
      <w:r>
        <w:rPr>
          <w:rFonts w:ascii="宋体" w:hint="eastAsia"/>
          <w:sz w:val="24"/>
          <w:szCs w:val="24"/>
        </w:rPr>
        <w:t>（三）</w:t>
      </w:r>
      <w:r w:rsidR="002B253B">
        <w:rPr>
          <w:rFonts w:ascii="宋体" w:hint="eastAsia"/>
          <w:sz w:val="24"/>
          <w:szCs w:val="24"/>
        </w:rPr>
        <w:t>开放基金经费不外拨，课题开支需经本实验室秘书</w:t>
      </w:r>
      <w:r w:rsidRPr="00762AD6">
        <w:rPr>
          <w:rFonts w:ascii="宋体" w:hint="eastAsia"/>
          <w:sz w:val="24"/>
          <w:szCs w:val="24"/>
        </w:rPr>
        <w:t>审核后到实验室</w:t>
      </w:r>
      <w:r w:rsidR="002B253B">
        <w:rPr>
          <w:rFonts w:ascii="宋体" w:hint="eastAsia"/>
          <w:sz w:val="24"/>
          <w:szCs w:val="24"/>
        </w:rPr>
        <w:t>依托单位</w:t>
      </w:r>
      <w:r w:rsidR="002B253B">
        <w:rPr>
          <w:rFonts w:ascii="宋体"/>
          <w:sz w:val="24"/>
          <w:szCs w:val="24"/>
        </w:rPr>
        <w:t>财务</w:t>
      </w:r>
      <w:r w:rsidR="002B253B">
        <w:rPr>
          <w:rFonts w:ascii="宋体" w:hint="eastAsia"/>
          <w:sz w:val="24"/>
          <w:szCs w:val="24"/>
        </w:rPr>
        <w:t>报销</w:t>
      </w:r>
      <w:r w:rsidRPr="00762AD6">
        <w:rPr>
          <w:rFonts w:ascii="宋体" w:hint="eastAsia"/>
          <w:sz w:val="24"/>
          <w:szCs w:val="24"/>
        </w:rPr>
        <w:t>。开支科目包括材料费、测试化验加工费、差旅费、出版/文献/信息传播/</w:t>
      </w:r>
      <w:r w:rsidR="00001191">
        <w:rPr>
          <w:rFonts w:ascii="宋体" w:hint="eastAsia"/>
          <w:sz w:val="24"/>
          <w:szCs w:val="24"/>
        </w:rPr>
        <w:t>知识产权事务费</w:t>
      </w:r>
      <w:r w:rsidRPr="00762AD6">
        <w:rPr>
          <w:rFonts w:ascii="宋体" w:hint="eastAsia"/>
          <w:sz w:val="24"/>
          <w:szCs w:val="24"/>
        </w:rPr>
        <w:t>。经费的使用需符合广东省重点实验室相关经费管理办法及实验室依托单位相关财务规定。</w:t>
      </w:r>
    </w:p>
    <w:p w:rsidR="00B96CB3" w:rsidRPr="00001191" w:rsidRDefault="00001191" w:rsidP="00D32A26">
      <w:pPr>
        <w:widowControl/>
        <w:spacing w:line="600" w:lineRule="exact"/>
        <w:jc w:val="left"/>
        <w:rPr>
          <w:rFonts w:ascii="宋体" w:hAnsi="宋体" w:cs="宋体"/>
          <w:bCs/>
          <w:sz w:val="24"/>
          <w:szCs w:val="24"/>
        </w:rPr>
      </w:pPr>
      <w:r w:rsidRPr="00001191">
        <w:rPr>
          <w:rFonts w:ascii="宋体" w:hAnsi="宋体" w:cs="宋体" w:hint="eastAsia"/>
          <w:bCs/>
          <w:sz w:val="24"/>
          <w:szCs w:val="24"/>
        </w:rPr>
        <w:t>（四）</w:t>
      </w:r>
      <w:r w:rsidR="00096CCC" w:rsidRPr="00096CCC">
        <w:rPr>
          <w:rFonts w:ascii="宋体" w:hAnsi="宋体" w:cs="宋体" w:hint="eastAsia"/>
          <w:bCs/>
          <w:sz w:val="24"/>
          <w:szCs w:val="24"/>
        </w:rPr>
        <w:t>课题批准立项后，申请人需与实验室签订《广东省</w:t>
      </w:r>
      <w:r w:rsidR="00096CCC">
        <w:rPr>
          <w:rFonts w:ascii="宋体" w:hAnsi="宋体" w:cs="宋体" w:hint="eastAsia"/>
          <w:bCs/>
          <w:sz w:val="24"/>
          <w:szCs w:val="24"/>
        </w:rPr>
        <w:t>数字植物园</w:t>
      </w:r>
      <w:r w:rsidR="00096CCC" w:rsidRPr="00096CCC">
        <w:rPr>
          <w:rFonts w:ascii="宋体" w:hAnsi="宋体" w:cs="宋体" w:hint="eastAsia"/>
          <w:bCs/>
          <w:sz w:val="24"/>
          <w:szCs w:val="24"/>
        </w:rPr>
        <w:t>重点实验室开放基金</w:t>
      </w:r>
      <w:r w:rsidR="009877C7">
        <w:rPr>
          <w:rFonts w:ascii="宋体" w:hAnsi="宋体" w:cs="宋体" w:hint="eastAsia"/>
          <w:bCs/>
          <w:sz w:val="24"/>
          <w:szCs w:val="24"/>
        </w:rPr>
        <w:t>课题</w:t>
      </w:r>
      <w:r w:rsidR="00096CCC" w:rsidRPr="00096CCC">
        <w:rPr>
          <w:rFonts w:ascii="宋体" w:hAnsi="宋体" w:cs="宋体" w:hint="eastAsia"/>
          <w:bCs/>
          <w:sz w:val="24"/>
          <w:szCs w:val="24"/>
        </w:rPr>
        <w:t>任务书》，确保研究任务按期完成。</w:t>
      </w:r>
      <w:r w:rsidRPr="00001191">
        <w:rPr>
          <w:rFonts w:ascii="宋体" w:hAnsi="宋体" w:cs="宋体" w:hint="eastAsia"/>
          <w:bCs/>
          <w:sz w:val="24"/>
          <w:szCs w:val="24"/>
        </w:rPr>
        <w:t>获资助申请人应遵守本实验室有关规章制度，按要求</w:t>
      </w:r>
      <w:r w:rsidR="00C0328F">
        <w:rPr>
          <w:rFonts w:ascii="宋体" w:hAnsi="宋体" w:cs="宋体" w:hint="eastAsia"/>
          <w:bCs/>
          <w:sz w:val="24"/>
          <w:szCs w:val="24"/>
        </w:rPr>
        <w:t>每年定期汇报研究进展。开放课题结束或中止时，课题负责人需向本</w:t>
      </w:r>
      <w:r w:rsidRPr="00001191">
        <w:rPr>
          <w:rFonts w:ascii="宋体" w:hAnsi="宋体" w:cs="宋体" w:hint="eastAsia"/>
          <w:bCs/>
          <w:sz w:val="24"/>
          <w:szCs w:val="24"/>
        </w:rPr>
        <w:t>实验室提交结题报告及科研成果（署名重点实验室的论文、专著、专利等）的电子版。开放课题研究成果为本实验室与</w:t>
      </w:r>
      <w:r w:rsidR="009877C7">
        <w:rPr>
          <w:rFonts w:ascii="宋体" w:hAnsi="宋体" w:cs="宋体" w:hint="eastAsia"/>
          <w:bCs/>
          <w:sz w:val="24"/>
          <w:szCs w:val="24"/>
        </w:rPr>
        <w:t>课题负责</w:t>
      </w:r>
      <w:r w:rsidRPr="00001191">
        <w:rPr>
          <w:rFonts w:ascii="宋体" w:hAnsi="宋体" w:cs="宋体" w:hint="eastAsia"/>
          <w:bCs/>
          <w:sz w:val="24"/>
          <w:szCs w:val="24"/>
        </w:rPr>
        <w:t>人所在单位共享。发表论文</w:t>
      </w:r>
      <w:r w:rsidR="009877C7">
        <w:rPr>
          <w:rFonts w:ascii="宋体" w:hAnsi="宋体" w:cs="宋体" w:hint="eastAsia"/>
          <w:bCs/>
          <w:sz w:val="24"/>
          <w:szCs w:val="24"/>
        </w:rPr>
        <w:t>、出版</w:t>
      </w:r>
      <w:r w:rsidR="00BC30F0">
        <w:rPr>
          <w:rFonts w:ascii="宋体" w:hAnsi="宋体" w:cs="宋体"/>
          <w:bCs/>
          <w:sz w:val="24"/>
          <w:szCs w:val="24"/>
        </w:rPr>
        <w:t>专著、</w:t>
      </w:r>
      <w:r w:rsidR="00BC30F0">
        <w:rPr>
          <w:rFonts w:ascii="宋体" w:hAnsi="宋体" w:cs="宋体" w:hint="eastAsia"/>
          <w:bCs/>
          <w:sz w:val="24"/>
          <w:szCs w:val="24"/>
        </w:rPr>
        <w:t>申请</w:t>
      </w:r>
      <w:r w:rsidR="00BC30F0">
        <w:rPr>
          <w:rFonts w:ascii="宋体" w:hAnsi="宋体" w:cs="宋体"/>
          <w:bCs/>
          <w:sz w:val="24"/>
          <w:szCs w:val="24"/>
        </w:rPr>
        <w:t>专利</w:t>
      </w:r>
      <w:proofErr w:type="gramStart"/>
      <w:r w:rsidRPr="00001191">
        <w:rPr>
          <w:rFonts w:ascii="宋体" w:hAnsi="宋体" w:cs="宋体" w:hint="eastAsia"/>
          <w:bCs/>
          <w:sz w:val="24"/>
          <w:szCs w:val="24"/>
        </w:rPr>
        <w:t>应署</w:t>
      </w:r>
      <w:bookmarkStart w:id="0" w:name="_GoBack"/>
      <w:bookmarkEnd w:id="0"/>
      <w:r w:rsidRPr="00001191">
        <w:rPr>
          <w:rFonts w:ascii="宋体" w:hAnsi="宋体" w:cs="宋体" w:hint="eastAsia"/>
          <w:bCs/>
          <w:sz w:val="24"/>
          <w:szCs w:val="24"/>
        </w:rPr>
        <w:t>本实验室</w:t>
      </w:r>
      <w:proofErr w:type="gramEnd"/>
      <w:r w:rsidRPr="00001191">
        <w:rPr>
          <w:rFonts w:ascii="宋体" w:hAnsi="宋体" w:cs="宋体" w:hint="eastAsia"/>
          <w:bCs/>
          <w:sz w:val="24"/>
          <w:szCs w:val="24"/>
        </w:rPr>
        <w:t>的名称和项目编号。实验室的正式名称为：广东省</w:t>
      </w:r>
      <w:r w:rsidR="00BC30F0">
        <w:rPr>
          <w:rFonts w:ascii="宋体" w:hAnsi="宋体" w:cs="宋体" w:hint="eastAsia"/>
          <w:bCs/>
          <w:sz w:val="24"/>
          <w:szCs w:val="24"/>
        </w:rPr>
        <w:t>数字植物园</w:t>
      </w:r>
      <w:r w:rsidRPr="00001191">
        <w:rPr>
          <w:rFonts w:ascii="宋体" w:hAnsi="宋体" w:cs="宋体" w:hint="eastAsia"/>
          <w:bCs/>
          <w:sz w:val="24"/>
          <w:szCs w:val="24"/>
        </w:rPr>
        <w:t>重点实验室。英文名称为：“</w:t>
      </w:r>
      <w:r w:rsidR="00BC30F0" w:rsidRPr="00BC30F0">
        <w:rPr>
          <w:rFonts w:ascii="宋体" w:hAnsi="宋体" w:cs="宋体"/>
          <w:bCs/>
          <w:sz w:val="24"/>
          <w:szCs w:val="24"/>
        </w:rPr>
        <w:t xml:space="preserve">Guangdong Provincial Key </w:t>
      </w:r>
      <w:r w:rsidR="00BC30F0" w:rsidRPr="00BC30F0">
        <w:rPr>
          <w:rFonts w:ascii="宋体" w:hAnsi="宋体" w:cs="宋体"/>
          <w:bCs/>
          <w:sz w:val="24"/>
          <w:szCs w:val="24"/>
        </w:rPr>
        <w:lastRenderedPageBreak/>
        <w:t>Laboratory of Digital Botanical Garden</w:t>
      </w:r>
      <w:r w:rsidRPr="00001191">
        <w:rPr>
          <w:rFonts w:ascii="宋体" w:hAnsi="宋体" w:cs="宋体" w:hint="eastAsia"/>
          <w:bCs/>
          <w:sz w:val="24"/>
          <w:szCs w:val="24"/>
        </w:rPr>
        <w:t>”。</w:t>
      </w:r>
      <w:r w:rsidR="00F33C44" w:rsidRPr="00F33C44">
        <w:rPr>
          <w:rFonts w:ascii="宋体" w:hAnsi="宋体" w:cs="宋体" w:hint="eastAsia"/>
          <w:bCs/>
          <w:sz w:val="24"/>
          <w:szCs w:val="24"/>
        </w:rPr>
        <w:t>未署重点实验室名称及未标注的，验收时不计入成果。</w:t>
      </w:r>
    </w:p>
    <w:p w:rsidR="004F7B1F" w:rsidRDefault="00D32A26" w:rsidP="00EC7071">
      <w:pPr>
        <w:snapToGrid w:val="0"/>
        <w:spacing w:beforeLines="50" w:before="156" w:afterLines="50" w:after="156" w:line="600" w:lineRule="exact"/>
        <w:ind w:firstLine="420"/>
        <w:rPr>
          <w:rFonts w:ascii="宋体" w:hAnsi="Courier New" w:cs="宋体"/>
          <w:sz w:val="24"/>
          <w:szCs w:val="24"/>
        </w:rPr>
      </w:pPr>
      <w:r w:rsidRPr="006C5803">
        <w:rPr>
          <w:rFonts w:ascii="宋体" w:hint="eastAsia"/>
          <w:sz w:val="24"/>
          <w:szCs w:val="24"/>
        </w:rPr>
        <w:t>申请人在填报申请书前，应认真阅读本指南。申请书应符合</w:t>
      </w:r>
      <w:r w:rsidR="00B34B4E">
        <w:rPr>
          <w:rFonts w:ascii="宋体" w:hint="eastAsia"/>
          <w:sz w:val="24"/>
          <w:szCs w:val="24"/>
        </w:rPr>
        <w:t>开放课题的实施原则</w:t>
      </w:r>
      <w:r w:rsidRPr="006C5803">
        <w:rPr>
          <w:rFonts w:ascii="宋体" w:hint="eastAsia"/>
          <w:sz w:val="24"/>
          <w:szCs w:val="24"/>
        </w:rPr>
        <w:t>。项目申请书的目标和内容应</w:t>
      </w:r>
      <w:r w:rsidR="00B34B4E" w:rsidRPr="00835C40">
        <w:rPr>
          <w:rFonts w:cs="宋体"/>
          <w:color w:val="000000"/>
          <w:sz w:val="24"/>
          <w:szCs w:val="24"/>
        </w:rPr>
        <w:t>与</w:t>
      </w:r>
      <w:r w:rsidR="00B34B4E" w:rsidRPr="00835C40">
        <w:rPr>
          <w:rFonts w:cs="宋体" w:hint="eastAsia"/>
          <w:color w:val="000000"/>
          <w:sz w:val="24"/>
          <w:szCs w:val="24"/>
        </w:rPr>
        <w:t>本实验室研究方向紧密相关</w:t>
      </w:r>
      <w:r w:rsidRPr="006C5803">
        <w:rPr>
          <w:rFonts w:ascii="宋体" w:hint="eastAsia"/>
          <w:sz w:val="24"/>
          <w:szCs w:val="24"/>
        </w:rPr>
        <w:t>，不符合项目指南的申请将不予受理。</w:t>
      </w:r>
      <w:r w:rsidR="001A0DBC" w:rsidRPr="003E70B1">
        <w:rPr>
          <w:rFonts w:ascii="宋体" w:hAnsi="Courier New" w:cs="宋体" w:hint="eastAsia"/>
          <w:sz w:val="24"/>
          <w:szCs w:val="24"/>
        </w:rPr>
        <w:t>请于</w:t>
      </w:r>
      <w:r w:rsidR="004F7B1F">
        <w:rPr>
          <w:rFonts w:ascii="宋体" w:hAnsi="Courier New" w:cs="宋体" w:hint="eastAsia"/>
          <w:sz w:val="24"/>
          <w:szCs w:val="24"/>
        </w:rPr>
        <w:t>201</w:t>
      </w:r>
      <w:r w:rsidR="000B1E6C">
        <w:rPr>
          <w:rFonts w:ascii="宋体" w:hAnsi="Courier New" w:cs="宋体"/>
          <w:sz w:val="24"/>
          <w:szCs w:val="24"/>
        </w:rPr>
        <w:t>9</w:t>
      </w:r>
      <w:r w:rsidR="004F7B1F">
        <w:rPr>
          <w:rFonts w:ascii="宋体" w:hAnsi="Courier New" w:cs="宋体" w:hint="eastAsia"/>
          <w:sz w:val="24"/>
          <w:szCs w:val="24"/>
        </w:rPr>
        <w:t>年</w:t>
      </w:r>
      <w:r w:rsidR="000B1E6C">
        <w:rPr>
          <w:rFonts w:ascii="宋体" w:hAnsi="Courier New" w:cs="宋体"/>
          <w:sz w:val="24"/>
          <w:szCs w:val="24"/>
        </w:rPr>
        <w:t>3</w:t>
      </w:r>
      <w:r w:rsidR="001A0DBC" w:rsidRPr="003E70B1">
        <w:rPr>
          <w:rFonts w:ascii="宋体" w:hAnsi="Courier New" w:cs="宋体" w:hint="eastAsia"/>
          <w:sz w:val="24"/>
          <w:szCs w:val="24"/>
        </w:rPr>
        <w:t>月</w:t>
      </w:r>
      <w:r w:rsidR="000B1E6C">
        <w:rPr>
          <w:rFonts w:ascii="宋体" w:hAnsi="Courier New" w:cs="宋体"/>
          <w:sz w:val="24"/>
          <w:szCs w:val="24"/>
        </w:rPr>
        <w:t>15</w:t>
      </w:r>
      <w:r w:rsidR="001A0DBC" w:rsidRPr="003E70B1">
        <w:rPr>
          <w:rFonts w:ascii="宋体" w:hAnsi="Courier New" w:cs="宋体" w:hint="eastAsia"/>
          <w:sz w:val="24"/>
          <w:szCs w:val="24"/>
        </w:rPr>
        <w:t>日前将申请表电子版发送至</w:t>
      </w:r>
      <w:r w:rsidR="00F33C44">
        <w:rPr>
          <w:rFonts w:ascii="宋体" w:hAnsi="Courier New" w:cs="宋体"/>
          <w:sz w:val="24"/>
          <w:szCs w:val="24"/>
        </w:rPr>
        <w:t>xsm</w:t>
      </w:r>
      <w:r w:rsidR="001A0DBC" w:rsidRPr="003E70B1">
        <w:rPr>
          <w:rFonts w:ascii="宋体" w:hAnsi="Courier New" w:cs="宋体"/>
          <w:sz w:val="24"/>
          <w:szCs w:val="24"/>
        </w:rPr>
        <w:t>@scb</w:t>
      </w:r>
      <w:r w:rsidR="00D60E18" w:rsidRPr="003E70B1">
        <w:rPr>
          <w:rFonts w:ascii="宋体" w:hAnsi="Courier New" w:cs="宋体" w:hint="eastAsia"/>
          <w:sz w:val="24"/>
          <w:szCs w:val="24"/>
        </w:rPr>
        <w:t>g</w:t>
      </w:r>
      <w:r w:rsidR="001A0DBC" w:rsidRPr="003E70B1">
        <w:rPr>
          <w:rFonts w:ascii="宋体" w:hAnsi="Courier New" w:cs="宋体"/>
          <w:sz w:val="24"/>
          <w:szCs w:val="24"/>
        </w:rPr>
        <w:t>.ac.cn</w:t>
      </w:r>
      <w:r w:rsidR="001A0DBC" w:rsidRPr="003E70B1">
        <w:rPr>
          <w:rFonts w:ascii="宋体" w:hAnsi="Courier New" w:cs="宋体" w:hint="eastAsia"/>
          <w:sz w:val="24"/>
          <w:szCs w:val="24"/>
        </w:rPr>
        <w:t>，纸质版</w:t>
      </w:r>
      <w:r w:rsidR="00D00DEE" w:rsidRPr="003E70B1">
        <w:rPr>
          <w:rFonts w:ascii="宋体" w:hAnsi="Courier New" w:cs="宋体" w:hint="eastAsia"/>
          <w:sz w:val="24"/>
          <w:szCs w:val="24"/>
        </w:rPr>
        <w:t>（</w:t>
      </w:r>
      <w:r w:rsidR="001A0DBC" w:rsidRPr="003E70B1">
        <w:rPr>
          <w:rFonts w:ascii="宋体" w:hAnsi="Courier New" w:cs="宋体" w:hint="eastAsia"/>
          <w:sz w:val="24"/>
          <w:szCs w:val="24"/>
        </w:rPr>
        <w:t>一式三份</w:t>
      </w:r>
      <w:r w:rsidR="00D00DEE">
        <w:rPr>
          <w:rFonts w:ascii="宋体" w:hAnsi="Courier New" w:cs="宋体" w:hint="eastAsia"/>
          <w:sz w:val="24"/>
          <w:szCs w:val="24"/>
        </w:rPr>
        <w:t>,</w:t>
      </w:r>
      <w:r w:rsidR="00DA3447" w:rsidRPr="003E70B1">
        <w:rPr>
          <w:rFonts w:ascii="宋体" w:hAnsi="Courier New" w:cs="宋体" w:hint="eastAsia"/>
          <w:sz w:val="24"/>
          <w:szCs w:val="24"/>
        </w:rPr>
        <w:t>A4纸双面打印</w:t>
      </w:r>
      <w:r w:rsidR="00366302" w:rsidRPr="003E70B1">
        <w:rPr>
          <w:rFonts w:ascii="宋体" w:hAnsi="Courier New" w:cs="宋体" w:hint="eastAsia"/>
          <w:sz w:val="24"/>
          <w:szCs w:val="24"/>
        </w:rPr>
        <w:t>）</w:t>
      </w:r>
      <w:r w:rsidR="001A0DBC" w:rsidRPr="003E70B1">
        <w:rPr>
          <w:rFonts w:ascii="宋体" w:hAnsi="Courier New" w:cs="宋体" w:hint="eastAsia"/>
          <w:sz w:val="24"/>
          <w:szCs w:val="24"/>
        </w:rPr>
        <w:t>寄至</w:t>
      </w:r>
      <w:r w:rsidR="004F7B1F">
        <w:rPr>
          <w:rFonts w:ascii="宋体" w:hAnsi="Courier New" w:cs="宋体" w:hint="eastAsia"/>
          <w:sz w:val="24"/>
          <w:szCs w:val="24"/>
        </w:rPr>
        <w:t>实验室</w:t>
      </w:r>
      <w:r w:rsidR="003F5E11">
        <w:rPr>
          <w:rFonts w:ascii="宋体" w:hAnsi="Courier New" w:cs="宋体" w:hint="eastAsia"/>
          <w:sz w:val="24"/>
          <w:szCs w:val="24"/>
        </w:rPr>
        <w:t>秘书处</w:t>
      </w:r>
      <w:r w:rsidR="004F7B1F">
        <w:rPr>
          <w:rFonts w:ascii="宋体" w:hAnsi="Courier New" w:cs="宋体"/>
          <w:sz w:val="24"/>
          <w:szCs w:val="24"/>
        </w:rPr>
        <w:t>。</w:t>
      </w:r>
    </w:p>
    <w:p w:rsidR="00A66658" w:rsidRPr="00F33C44" w:rsidRDefault="004F7B1F" w:rsidP="00EC7071">
      <w:pPr>
        <w:snapToGrid w:val="0"/>
        <w:spacing w:beforeLines="50" w:before="156" w:afterLines="50" w:after="156" w:line="600" w:lineRule="exact"/>
        <w:rPr>
          <w:rFonts w:ascii="宋体"/>
          <w:sz w:val="24"/>
          <w:szCs w:val="24"/>
        </w:rPr>
      </w:pPr>
      <w:r w:rsidRPr="00EC7071">
        <w:rPr>
          <w:rFonts w:ascii="宋体" w:hint="eastAsia"/>
          <w:sz w:val="24"/>
          <w:szCs w:val="24"/>
        </w:rPr>
        <w:t>地址</w:t>
      </w:r>
      <w:r w:rsidRPr="00EC7071">
        <w:rPr>
          <w:rFonts w:ascii="宋体"/>
          <w:sz w:val="24"/>
          <w:szCs w:val="24"/>
        </w:rPr>
        <w:t>：</w:t>
      </w:r>
      <w:r w:rsidR="001A0DBC" w:rsidRPr="00EC7071">
        <w:rPr>
          <w:rFonts w:ascii="宋体" w:hint="eastAsia"/>
          <w:sz w:val="24"/>
          <w:szCs w:val="24"/>
        </w:rPr>
        <w:t>广州市天河区兴科路</w:t>
      </w:r>
      <w:r w:rsidR="001A0DBC" w:rsidRPr="00EC7071">
        <w:rPr>
          <w:rFonts w:ascii="宋体"/>
          <w:sz w:val="24"/>
          <w:szCs w:val="24"/>
        </w:rPr>
        <w:t>723</w:t>
      </w:r>
      <w:r w:rsidR="001A0DBC" w:rsidRPr="00EC7071">
        <w:rPr>
          <w:rFonts w:ascii="宋体" w:hint="eastAsia"/>
          <w:sz w:val="24"/>
          <w:szCs w:val="24"/>
        </w:rPr>
        <w:t>号行政办公楼</w:t>
      </w:r>
      <w:r w:rsidR="00F33C44" w:rsidRPr="00EC7071">
        <w:rPr>
          <w:rFonts w:ascii="宋体"/>
          <w:sz w:val="24"/>
          <w:szCs w:val="24"/>
        </w:rPr>
        <w:t>116</w:t>
      </w:r>
      <w:r w:rsidR="001A0DBC" w:rsidRPr="00EC7071">
        <w:rPr>
          <w:rFonts w:ascii="宋体" w:hint="eastAsia"/>
          <w:sz w:val="24"/>
          <w:szCs w:val="24"/>
        </w:rPr>
        <w:t>室</w:t>
      </w:r>
    </w:p>
    <w:p w:rsidR="00A66658" w:rsidRPr="00EC7071" w:rsidRDefault="001A0DBC" w:rsidP="00EC7071">
      <w:pPr>
        <w:widowControl/>
        <w:spacing w:line="600" w:lineRule="exact"/>
        <w:jc w:val="left"/>
        <w:rPr>
          <w:rFonts w:ascii="宋体"/>
          <w:sz w:val="24"/>
          <w:szCs w:val="24"/>
        </w:rPr>
      </w:pPr>
      <w:r w:rsidRPr="00EC7071">
        <w:rPr>
          <w:rFonts w:ascii="宋体" w:hint="eastAsia"/>
          <w:sz w:val="24"/>
          <w:szCs w:val="24"/>
        </w:rPr>
        <w:t>邮编：</w:t>
      </w:r>
      <w:r w:rsidRPr="00EC7071">
        <w:rPr>
          <w:rFonts w:ascii="宋体"/>
          <w:sz w:val="24"/>
          <w:szCs w:val="24"/>
        </w:rPr>
        <w:t>510650</w:t>
      </w:r>
      <w:r w:rsidRPr="00EC7071">
        <w:rPr>
          <w:rFonts w:ascii="宋体"/>
          <w:sz w:val="24"/>
          <w:szCs w:val="24"/>
        </w:rPr>
        <w:br/>
      </w:r>
      <w:r w:rsidRPr="00EC7071">
        <w:rPr>
          <w:rFonts w:ascii="宋体" w:hint="eastAsia"/>
          <w:sz w:val="24"/>
          <w:szCs w:val="24"/>
        </w:rPr>
        <w:t>联系人：</w:t>
      </w:r>
      <w:r w:rsidR="00F33C44" w:rsidRPr="00EC7071">
        <w:rPr>
          <w:rFonts w:ascii="宋体" w:hint="eastAsia"/>
          <w:sz w:val="24"/>
          <w:szCs w:val="24"/>
        </w:rPr>
        <w:t>谢思</w:t>
      </w:r>
      <w:r w:rsidR="00F33C44" w:rsidRPr="00EC7071">
        <w:rPr>
          <w:rFonts w:ascii="宋体"/>
          <w:sz w:val="24"/>
          <w:szCs w:val="24"/>
        </w:rPr>
        <w:t>明</w:t>
      </w:r>
      <w:r w:rsidR="00151D94" w:rsidRPr="00EC7071">
        <w:rPr>
          <w:rFonts w:ascii="宋体"/>
          <w:sz w:val="24"/>
          <w:szCs w:val="24"/>
        </w:rPr>
        <w:t xml:space="preserve"> </w:t>
      </w:r>
    </w:p>
    <w:p w:rsidR="0026411A" w:rsidRPr="00D00DEE" w:rsidRDefault="001A0DBC" w:rsidP="00D32A26">
      <w:pPr>
        <w:spacing w:line="600" w:lineRule="exact"/>
        <w:rPr>
          <w:sz w:val="24"/>
          <w:szCs w:val="24"/>
        </w:rPr>
      </w:pPr>
      <w:r w:rsidRPr="00EC7071">
        <w:rPr>
          <w:rFonts w:ascii="宋体"/>
          <w:sz w:val="24"/>
          <w:szCs w:val="24"/>
        </w:rPr>
        <w:t>电话：020-</w:t>
      </w:r>
      <w:r w:rsidR="00F33C44" w:rsidRPr="00EC7071">
        <w:rPr>
          <w:rFonts w:ascii="宋体"/>
          <w:sz w:val="24"/>
          <w:szCs w:val="24"/>
        </w:rPr>
        <w:t>37252652</w:t>
      </w:r>
      <w:r w:rsidRPr="00EC7071">
        <w:rPr>
          <w:rFonts w:ascii="宋体"/>
          <w:sz w:val="24"/>
          <w:szCs w:val="24"/>
        </w:rPr>
        <w:br/>
      </w:r>
      <w:r w:rsidRPr="00D00DEE">
        <w:rPr>
          <w:sz w:val="24"/>
          <w:szCs w:val="24"/>
        </w:rPr>
        <w:t>Email:</w:t>
      </w:r>
      <w:r w:rsidR="00B45918" w:rsidRPr="00D00DEE">
        <w:rPr>
          <w:sz w:val="24"/>
          <w:szCs w:val="24"/>
        </w:rPr>
        <w:t xml:space="preserve"> </w:t>
      </w:r>
      <w:hyperlink r:id="rId9" w:history="1">
        <w:r w:rsidR="00F33C44" w:rsidRPr="0047567D">
          <w:rPr>
            <w:rStyle w:val="a8"/>
            <w:sz w:val="24"/>
            <w:szCs w:val="24"/>
          </w:rPr>
          <w:t>xsm@scbg.ac.cn</w:t>
        </w:r>
      </w:hyperlink>
    </w:p>
    <w:sectPr w:rsidR="0026411A" w:rsidRPr="00D00DEE" w:rsidSect="00A66658">
      <w:headerReference w:type="default" r:id="rId10"/>
      <w:pgSz w:w="11906" w:h="16838"/>
      <w:pgMar w:top="2025" w:right="1800" w:bottom="124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8C8" w:rsidRDefault="000278C8" w:rsidP="00A66658">
      <w:r>
        <w:separator/>
      </w:r>
    </w:p>
  </w:endnote>
  <w:endnote w:type="continuationSeparator" w:id="0">
    <w:p w:rsidR="000278C8" w:rsidRDefault="000278C8" w:rsidP="00A6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8C8" w:rsidRDefault="000278C8" w:rsidP="00A66658">
      <w:r>
        <w:separator/>
      </w:r>
    </w:p>
  </w:footnote>
  <w:footnote w:type="continuationSeparator" w:id="0">
    <w:p w:rsidR="000278C8" w:rsidRDefault="000278C8" w:rsidP="00A66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58" w:rsidRDefault="00A6665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468C"/>
    <w:multiLevelType w:val="multilevel"/>
    <w:tmpl w:val="68480966"/>
    <w:lvl w:ilvl="0">
      <w:start w:val="1"/>
      <w:numFmt w:val="decimal"/>
      <w:lvlText w:val="%1."/>
      <w:lvlJc w:val="left"/>
      <w:pPr>
        <w:ind w:left="1440" w:hanging="720"/>
      </w:pPr>
      <w:rPr>
        <w:rFonts w:ascii="Times New Roman" w:eastAsia="宋体" w:hAnsi="Times New Roman" w:cs="宋体"/>
      </w:rPr>
    </w:lvl>
    <w:lvl w:ilvl="1" w:tentative="1">
      <w:start w:val="1"/>
      <w:numFmt w:val="decimal"/>
      <w:lvlText w:val="%2."/>
      <w:lvlJc w:val="left"/>
      <w:pPr>
        <w:tabs>
          <w:tab w:val="left" w:pos="1560"/>
        </w:tabs>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
    <w:nsid w:val="1676524F"/>
    <w:multiLevelType w:val="multilevel"/>
    <w:tmpl w:val="1676524F"/>
    <w:lvl w:ilvl="0">
      <w:start w:val="1"/>
      <w:numFmt w:val="decimal"/>
      <w:lvlText w:val="%1）"/>
      <w:lvlJc w:val="left"/>
      <w:pPr>
        <w:ind w:left="360" w:hanging="360"/>
      </w:pPr>
      <w:rPr>
        <w:rFonts w:ascii="Times New Roman" w:eastAsia="宋体" w:hAnsi="Times New Roman"/>
      </w:rPr>
    </w:lvl>
    <w:lvl w:ilvl="1" w:tentative="1">
      <w:start w:val="1"/>
      <w:numFmt w:val="bullet"/>
      <w:lvlText w:val=""/>
      <w:lvlJc w:val="left"/>
      <w:pPr>
        <w:tabs>
          <w:tab w:val="left" w:pos="840"/>
        </w:tabs>
        <w:ind w:left="840" w:hanging="420"/>
      </w:pPr>
      <w:rPr>
        <w:rFonts w:ascii="Wingdings" w:hAnsi="Wingdings" w:cs="Wingdings" w:hint="default"/>
      </w:rPr>
    </w:lvl>
    <w:lvl w:ilvl="2" w:tentative="1">
      <w:start w:val="1"/>
      <w:numFmt w:val="lowerLetter"/>
      <w:lvlText w:val="%3)"/>
      <w:lvlJc w:val="left"/>
      <w:pPr>
        <w:tabs>
          <w:tab w:val="left" w:pos="1200"/>
        </w:tabs>
        <w:ind w:left="1200" w:hanging="36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275C1B4A"/>
    <w:multiLevelType w:val="multilevel"/>
    <w:tmpl w:val="03C867EC"/>
    <w:lvl w:ilvl="0">
      <w:start w:val="1"/>
      <w:numFmt w:val="decimal"/>
      <w:lvlText w:val="%1."/>
      <w:lvlJc w:val="left"/>
      <w:pPr>
        <w:ind w:left="1080" w:hanging="720"/>
      </w:pPr>
      <w:rPr>
        <w:rFonts w:ascii="Times New Roman" w:eastAsia="宋体" w:hAnsi="Times New Roman" w:cs="宋体"/>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593"/>
    <w:rsid w:val="00001191"/>
    <w:rsid w:val="00003D52"/>
    <w:rsid w:val="000278C8"/>
    <w:rsid w:val="00066088"/>
    <w:rsid w:val="00096CCC"/>
    <w:rsid w:val="000B1E6C"/>
    <w:rsid w:val="000B2EB4"/>
    <w:rsid w:val="000C69DD"/>
    <w:rsid w:val="000D1809"/>
    <w:rsid w:val="000E2B9B"/>
    <w:rsid w:val="000E30BE"/>
    <w:rsid w:val="0011198D"/>
    <w:rsid w:val="001163E4"/>
    <w:rsid w:val="00121A05"/>
    <w:rsid w:val="00142129"/>
    <w:rsid w:val="001502E6"/>
    <w:rsid w:val="00151D94"/>
    <w:rsid w:val="00163593"/>
    <w:rsid w:val="0016490E"/>
    <w:rsid w:val="00184795"/>
    <w:rsid w:val="0018485B"/>
    <w:rsid w:val="001A0DBC"/>
    <w:rsid w:val="001A17AF"/>
    <w:rsid w:val="001F0C87"/>
    <w:rsid w:val="001F4BE2"/>
    <w:rsid w:val="00207162"/>
    <w:rsid w:val="00213763"/>
    <w:rsid w:val="00227A77"/>
    <w:rsid w:val="00245B6E"/>
    <w:rsid w:val="00251D4C"/>
    <w:rsid w:val="00254DAD"/>
    <w:rsid w:val="0026411A"/>
    <w:rsid w:val="002A4031"/>
    <w:rsid w:val="002A7613"/>
    <w:rsid w:val="002B253B"/>
    <w:rsid w:val="002E042D"/>
    <w:rsid w:val="002F55CD"/>
    <w:rsid w:val="00316087"/>
    <w:rsid w:val="00345AC9"/>
    <w:rsid w:val="00357AE1"/>
    <w:rsid w:val="00366302"/>
    <w:rsid w:val="00383D97"/>
    <w:rsid w:val="003A399A"/>
    <w:rsid w:val="003B5EA9"/>
    <w:rsid w:val="003B7126"/>
    <w:rsid w:val="003C68ED"/>
    <w:rsid w:val="003C74F9"/>
    <w:rsid w:val="003D03D1"/>
    <w:rsid w:val="003D13DE"/>
    <w:rsid w:val="003E70B1"/>
    <w:rsid w:val="003F5E11"/>
    <w:rsid w:val="00423C90"/>
    <w:rsid w:val="0043160A"/>
    <w:rsid w:val="004420F9"/>
    <w:rsid w:val="00442BC2"/>
    <w:rsid w:val="00476778"/>
    <w:rsid w:val="00491DD0"/>
    <w:rsid w:val="00496876"/>
    <w:rsid w:val="004F7B1F"/>
    <w:rsid w:val="00582AA6"/>
    <w:rsid w:val="005C2742"/>
    <w:rsid w:val="005D2000"/>
    <w:rsid w:val="005D6D82"/>
    <w:rsid w:val="00624104"/>
    <w:rsid w:val="00635FCD"/>
    <w:rsid w:val="006505B1"/>
    <w:rsid w:val="00661F9F"/>
    <w:rsid w:val="00670289"/>
    <w:rsid w:val="00674FA2"/>
    <w:rsid w:val="00690920"/>
    <w:rsid w:val="00692173"/>
    <w:rsid w:val="006B367B"/>
    <w:rsid w:val="006C5803"/>
    <w:rsid w:val="006E112C"/>
    <w:rsid w:val="006F3538"/>
    <w:rsid w:val="0070574C"/>
    <w:rsid w:val="00705CCE"/>
    <w:rsid w:val="00720784"/>
    <w:rsid w:val="00733E4F"/>
    <w:rsid w:val="007412B4"/>
    <w:rsid w:val="007625D7"/>
    <w:rsid w:val="00762AD6"/>
    <w:rsid w:val="00790B4A"/>
    <w:rsid w:val="00795FE1"/>
    <w:rsid w:val="007C38F3"/>
    <w:rsid w:val="007E78A8"/>
    <w:rsid w:val="00817316"/>
    <w:rsid w:val="00831038"/>
    <w:rsid w:val="00835C40"/>
    <w:rsid w:val="00847ACB"/>
    <w:rsid w:val="008514CF"/>
    <w:rsid w:val="008745D2"/>
    <w:rsid w:val="00880F6D"/>
    <w:rsid w:val="00892DFF"/>
    <w:rsid w:val="008A3990"/>
    <w:rsid w:val="008E1681"/>
    <w:rsid w:val="008E59F6"/>
    <w:rsid w:val="00927E7C"/>
    <w:rsid w:val="00927FAB"/>
    <w:rsid w:val="00932246"/>
    <w:rsid w:val="009877C7"/>
    <w:rsid w:val="009A331F"/>
    <w:rsid w:val="009A7FF3"/>
    <w:rsid w:val="00A07A20"/>
    <w:rsid w:val="00A13D5A"/>
    <w:rsid w:val="00A14AFF"/>
    <w:rsid w:val="00A54BC8"/>
    <w:rsid w:val="00A63F78"/>
    <w:rsid w:val="00A66658"/>
    <w:rsid w:val="00A715A0"/>
    <w:rsid w:val="00AC3668"/>
    <w:rsid w:val="00AD166B"/>
    <w:rsid w:val="00AF5188"/>
    <w:rsid w:val="00B05F6F"/>
    <w:rsid w:val="00B22275"/>
    <w:rsid w:val="00B27ED2"/>
    <w:rsid w:val="00B34B4E"/>
    <w:rsid w:val="00B37CAC"/>
    <w:rsid w:val="00B45918"/>
    <w:rsid w:val="00B47DF2"/>
    <w:rsid w:val="00B54342"/>
    <w:rsid w:val="00B54D75"/>
    <w:rsid w:val="00B57BB6"/>
    <w:rsid w:val="00B6120D"/>
    <w:rsid w:val="00B645BD"/>
    <w:rsid w:val="00B75EFA"/>
    <w:rsid w:val="00B805B4"/>
    <w:rsid w:val="00B96CB3"/>
    <w:rsid w:val="00BC30F0"/>
    <w:rsid w:val="00BE3677"/>
    <w:rsid w:val="00C0328F"/>
    <w:rsid w:val="00C04D81"/>
    <w:rsid w:val="00C31835"/>
    <w:rsid w:val="00C71796"/>
    <w:rsid w:val="00CB47AF"/>
    <w:rsid w:val="00CD1E68"/>
    <w:rsid w:val="00CD407C"/>
    <w:rsid w:val="00D00DEE"/>
    <w:rsid w:val="00D027A8"/>
    <w:rsid w:val="00D32A26"/>
    <w:rsid w:val="00D60E18"/>
    <w:rsid w:val="00DA3447"/>
    <w:rsid w:val="00DF397D"/>
    <w:rsid w:val="00DF3AD5"/>
    <w:rsid w:val="00DF78C9"/>
    <w:rsid w:val="00E21712"/>
    <w:rsid w:val="00E344B8"/>
    <w:rsid w:val="00E468BA"/>
    <w:rsid w:val="00E7345D"/>
    <w:rsid w:val="00E85B3A"/>
    <w:rsid w:val="00E944E4"/>
    <w:rsid w:val="00EA5EF1"/>
    <w:rsid w:val="00EC7071"/>
    <w:rsid w:val="00F212F6"/>
    <w:rsid w:val="00F33C44"/>
    <w:rsid w:val="00F91FEC"/>
    <w:rsid w:val="00F96EFC"/>
    <w:rsid w:val="00FC65BF"/>
    <w:rsid w:val="00FC7A97"/>
    <w:rsid w:val="00FD2556"/>
    <w:rsid w:val="00FD52B1"/>
    <w:rsid w:val="00FE2C24"/>
    <w:rsid w:val="00FE7288"/>
    <w:rsid w:val="05806815"/>
    <w:rsid w:val="238D7A00"/>
    <w:rsid w:val="3C1C7DAA"/>
    <w:rsid w:val="4C023EC3"/>
    <w:rsid w:val="5D716473"/>
    <w:rsid w:val="664107D0"/>
    <w:rsid w:val="726C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0FE3B13-8B74-4806-9836-5D7B688D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locked="1" w:qFormat="1"/>
    <w:lsdException w:name="Emphasis" w:locked="1"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658"/>
    <w:pPr>
      <w:widowControl w:val="0"/>
      <w:jc w:val="both"/>
    </w:pPr>
    <w:rPr>
      <w:rFonts w:ascii="Times New Roman"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A66658"/>
    <w:pPr>
      <w:spacing w:after="120"/>
    </w:pPr>
    <w:rPr>
      <w:kern w:val="0"/>
      <w:sz w:val="20"/>
    </w:rPr>
  </w:style>
  <w:style w:type="paragraph" w:styleId="a4">
    <w:name w:val="Plain Text"/>
    <w:basedOn w:val="a"/>
    <w:link w:val="Char0"/>
    <w:uiPriority w:val="99"/>
    <w:rsid w:val="00A66658"/>
    <w:rPr>
      <w:rFonts w:ascii="宋体" w:hAnsi="Courier New"/>
      <w:kern w:val="0"/>
    </w:rPr>
  </w:style>
  <w:style w:type="paragraph" w:styleId="a5">
    <w:name w:val="Balloon Text"/>
    <w:basedOn w:val="a"/>
    <w:link w:val="Char1"/>
    <w:uiPriority w:val="99"/>
    <w:unhideWhenUsed/>
    <w:rsid w:val="00A66658"/>
    <w:rPr>
      <w:kern w:val="0"/>
      <w:sz w:val="18"/>
      <w:szCs w:val="18"/>
    </w:rPr>
  </w:style>
  <w:style w:type="paragraph" w:styleId="a6">
    <w:name w:val="footer"/>
    <w:basedOn w:val="a"/>
    <w:link w:val="Char2"/>
    <w:uiPriority w:val="99"/>
    <w:semiHidden/>
    <w:rsid w:val="00A66658"/>
    <w:pPr>
      <w:tabs>
        <w:tab w:val="center" w:pos="4153"/>
        <w:tab w:val="right" w:pos="8306"/>
      </w:tabs>
      <w:snapToGrid w:val="0"/>
      <w:jc w:val="left"/>
    </w:pPr>
    <w:rPr>
      <w:kern w:val="0"/>
      <w:sz w:val="18"/>
      <w:szCs w:val="18"/>
    </w:rPr>
  </w:style>
  <w:style w:type="paragraph" w:styleId="a7">
    <w:name w:val="header"/>
    <w:basedOn w:val="a"/>
    <w:link w:val="Char3"/>
    <w:uiPriority w:val="99"/>
    <w:semiHidden/>
    <w:rsid w:val="00A66658"/>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rsid w:val="00A66658"/>
    <w:rPr>
      <w:color w:val="0000FF"/>
      <w:u w:val="single"/>
    </w:rPr>
  </w:style>
  <w:style w:type="paragraph" w:customStyle="1" w:styleId="a-">
    <w:name w:val="a-二级标题"/>
    <w:basedOn w:val="a3"/>
    <w:link w:val="a-Char"/>
    <w:qFormat/>
    <w:rsid w:val="00A66658"/>
    <w:pPr>
      <w:adjustRightInd w:val="0"/>
      <w:snapToGrid w:val="0"/>
      <w:spacing w:after="0" w:line="360" w:lineRule="auto"/>
      <w:textAlignment w:val="baseline"/>
    </w:pPr>
    <w:rPr>
      <w:rFonts w:ascii="ˎ̥" w:hAnsi="ˎ̥"/>
      <w:b/>
      <w:sz w:val="28"/>
      <w:szCs w:val="24"/>
    </w:rPr>
  </w:style>
  <w:style w:type="character" w:customStyle="1" w:styleId="Char0">
    <w:name w:val="纯文本 Char"/>
    <w:link w:val="a4"/>
    <w:uiPriority w:val="99"/>
    <w:locked/>
    <w:rsid w:val="00A66658"/>
    <w:rPr>
      <w:rFonts w:ascii="宋体" w:eastAsia="宋体" w:hAnsi="Courier New" w:cs="宋体"/>
      <w:sz w:val="21"/>
      <w:szCs w:val="21"/>
    </w:rPr>
  </w:style>
  <w:style w:type="character" w:customStyle="1" w:styleId="Char3">
    <w:name w:val="页眉 Char"/>
    <w:link w:val="a7"/>
    <w:uiPriority w:val="99"/>
    <w:semiHidden/>
    <w:locked/>
    <w:rsid w:val="00A66658"/>
    <w:rPr>
      <w:rFonts w:ascii="Times New Roman" w:eastAsia="宋体" w:hAnsi="Times New Roman" w:cs="Times New Roman"/>
      <w:sz w:val="18"/>
      <w:szCs w:val="18"/>
    </w:rPr>
  </w:style>
  <w:style w:type="character" w:customStyle="1" w:styleId="Char2">
    <w:name w:val="页脚 Char"/>
    <w:link w:val="a6"/>
    <w:uiPriority w:val="99"/>
    <w:semiHidden/>
    <w:locked/>
    <w:rsid w:val="00A66658"/>
    <w:rPr>
      <w:rFonts w:ascii="Times New Roman" w:eastAsia="宋体" w:hAnsi="Times New Roman" w:cs="Times New Roman"/>
      <w:sz w:val="18"/>
      <w:szCs w:val="18"/>
    </w:rPr>
  </w:style>
  <w:style w:type="character" w:customStyle="1" w:styleId="Char1">
    <w:name w:val="批注框文本 Char"/>
    <w:link w:val="a5"/>
    <w:uiPriority w:val="99"/>
    <w:semiHidden/>
    <w:rsid w:val="00A66658"/>
    <w:rPr>
      <w:rFonts w:ascii="Times New Roman" w:hAnsi="Times New Roman"/>
      <w:sz w:val="18"/>
      <w:szCs w:val="18"/>
    </w:rPr>
  </w:style>
  <w:style w:type="character" w:customStyle="1" w:styleId="a-Char">
    <w:name w:val="a-二级标题 Char"/>
    <w:link w:val="a-"/>
    <w:rsid w:val="00A66658"/>
    <w:rPr>
      <w:rFonts w:ascii="ˎ̥" w:hAnsi="ˎ̥"/>
      <w:b/>
      <w:kern w:val="0"/>
      <w:sz w:val="28"/>
      <w:szCs w:val="24"/>
    </w:rPr>
  </w:style>
  <w:style w:type="character" w:customStyle="1" w:styleId="Char">
    <w:name w:val="正文文本 Char"/>
    <w:link w:val="a3"/>
    <w:uiPriority w:val="99"/>
    <w:semiHidden/>
    <w:rsid w:val="00A66658"/>
    <w:rPr>
      <w:rFonts w:ascii="Times New Roman" w:hAnsi="Times New Roman"/>
      <w:szCs w:val="21"/>
    </w:rPr>
  </w:style>
  <w:style w:type="paragraph" w:customStyle="1" w:styleId="CharCharCharCharCharChar1Char">
    <w:name w:val="Char Char Char Char Char Char1 Char"/>
    <w:basedOn w:val="a"/>
    <w:rsid w:val="00184795"/>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sm@scbg.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604D7-1918-4B27-9A3B-E8B8F32E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Pages>
  <Words>213</Words>
  <Characters>1215</Characters>
  <Application>Microsoft Office Word</Application>
  <DocSecurity>0</DocSecurity>
  <Lines>10</Lines>
  <Paragraphs>2</Paragraphs>
  <ScaleCrop>false</ScaleCrop>
  <Company>users</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广东省应用植物学重点实验室</dc:title>
  <dc:creator>l</dc:creator>
  <cp:lastModifiedBy>unknown</cp:lastModifiedBy>
  <cp:revision>61</cp:revision>
  <dcterms:created xsi:type="dcterms:W3CDTF">2012-07-04T02:04:00Z</dcterms:created>
  <dcterms:modified xsi:type="dcterms:W3CDTF">2019-02-20T08:13:00Z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